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BB1842" w:rsidRPr="00AA12AC" w:rsidTr="00AA12AC">
        <w:trPr>
          <w:trHeight w:val="1470"/>
        </w:trPr>
        <w:tc>
          <w:tcPr>
            <w:tcW w:w="5070" w:type="dxa"/>
            <w:vMerge w:val="restart"/>
          </w:tcPr>
          <w:p w:rsidR="00BB1842" w:rsidRPr="006503A0" w:rsidRDefault="00BB1842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  <w:rPr>
                <w:lang w:val="en-US"/>
              </w:rPr>
            </w:pPr>
          </w:p>
          <w:p w:rsidR="006D1623" w:rsidRDefault="006D1623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  <w:p w:rsidR="00FF3E65" w:rsidRDefault="00FF3E65" w:rsidP="00B44B74">
            <w:pPr>
              <w:pStyle w:val="Normal1"/>
              <w:tabs>
                <w:tab w:val="left" w:pos="5387"/>
              </w:tabs>
              <w:spacing w:line="240" w:lineRule="auto"/>
              <w:ind w:left="0" w:right="1168"/>
              <w:rPr>
                <w:color w:val="FFFFFF"/>
              </w:rPr>
            </w:pPr>
          </w:p>
          <w:p w:rsidR="00BB1842" w:rsidRPr="00882F9E" w:rsidRDefault="00F930FF" w:rsidP="007A37E2">
            <w:pPr>
              <w:pStyle w:val="Normal1"/>
              <w:tabs>
                <w:tab w:val="left" w:pos="5387"/>
              </w:tabs>
              <w:spacing w:line="240" w:lineRule="auto"/>
              <w:ind w:left="0" w:right="1168"/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882F9E">
              <w:rPr>
                <w:b w:val="0"/>
                <w:sz w:val="28"/>
                <w:szCs w:val="28"/>
              </w:rPr>
              <w:t>О</w:t>
            </w:r>
            <w:r w:rsidR="00FF3E65">
              <w:rPr>
                <w:b w:val="0"/>
                <w:sz w:val="28"/>
                <w:szCs w:val="28"/>
              </w:rPr>
              <w:t xml:space="preserve"> поверке</w:t>
            </w:r>
            <w:r w:rsidR="007A37E2">
              <w:rPr>
                <w:b w:val="0"/>
                <w:sz w:val="28"/>
                <w:szCs w:val="28"/>
              </w:rPr>
              <w:t xml:space="preserve"> СИ</w:t>
            </w:r>
          </w:p>
        </w:tc>
        <w:tc>
          <w:tcPr>
            <w:tcW w:w="4819" w:type="dxa"/>
          </w:tcPr>
          <w:p w:rsidR="007A37E2" w:rsidRDefault="007A37E2" w:rsidP="00E01A74">
            <w:pPr>
              <w:pStyle w:val="Normal1"/>
              <w:spacing w:line="24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Главному метрологу</w:t>
            </w:r>
          </w:p>
          <w:p w:rsidR="00882F9E" w:rsidRDefault="00FF3E65" w:rsidP="00F930FF">
            <w:pPr>
              <w:pStyle w:val="Normal1"/>
              <w:spacing w:line="36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ФБУ «Самарский ЦСМ»</w:t>
            </w:r>
            <w:r w:rsidR="00882F9E">
              <w:rPr>
                <w:b w:val="0"/>
                <w:sz w:val="28"/>
              </w:rPr>
              <w:t xml:space="preserve"> </w:t>
            </w:r>
          </w:p>
          <w:p w:rsidR="00232B4C" w:rsidRPr="00AA12AC" w:rsidRDefault="00FF3E65" w:rsidP="00FF3E65">
            <w:pPr>
              <w:pStyle w:val="Normal1"/>
              <w:spacing w:line="360" w:lineRule="auto"/>
              <w:ind w:left="0" w:right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882F9E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К</w:t>
            </w:r>
            <w:r w:rsidR="00882F9E">
              <w:rPr>
                <w:b w:val="0"/>
                <w:sz w:val="28"/>
              </w:rPr>
              <w:t xml:space="preserve">. </w:t>
            </w:r>
            <w:r>
              <w:rPr>
                <w:b w:val="0"/>
                <w:sz w:val="28"/>
              </w:rPr>
              <w:t>Крайнову</w:t>
            </w:r>
          </w:p>
        </w:tc>
      </w:tr>
      <w:tr w:rsidR="00BB1842" w:rsidRPr="007A37E2" w:rsidTr="009A398A">
        <w:trPr>
          <w:trHeight w:val="4632"/>
        </w:trPr>
        <w:tc>
          <w:tcPr>
            <w:tcW w:w="5070" w:type="dxa"/>
            <w:vMerge/>
          </w:tcPr>
          <w:p w:rsidR="00BB1842" w:rsidRDefault="00BB1842" w:rsidP="00AA12AC">
            <w:pPr>
              <w:pStyle w:val="Normal1"/>
              <w:tabs>
                <w:tab w:val="left" w:pos="5387"/>
              </w:tabs>
              <w:spacing w:line="240" w:lineRule="auto"/>
              <w:ind w:left="0" w:right="0"/>
            </w:pPr>
          </w:p>
        </w:tc>
        <w:tc>
          <w:tcPr>
            <w:tcW w:w="4819" w:type="dxa"/>
          </w:tcPr>
          <w:p w:rsidR="001E3B25" w:rsidRDefault="001E3B25" w:rsidP="00F930FF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</w:p>
          <w:p w:rsidR="00FF3E65" w:rsidRPr="007A37E2" w:rsidRDefault="001E3B25" w:rsidP="00FF3E65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882F9E" w:rsidRPr="007A37E2" w:rsidRDefault="00882F9E" w:rsidP="00562DB5">
            <w:pPr>
              <w:pStyle w:val="Normal1"/>
              <w:spacing w:line="360" w:lineRule="auto"/>
              <w:ind w:left="33" w:right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35391" w:rsidRPr="007A37E2" w:rsidRDefault="00C35391" w:rsidP="00F930FF">
      <w:pPr>
        <w:pStyle w:val="20"/>
        <w:spacing w:line="360" w:lineRule="auto"/>
        <w:ind w:firstLine="0"/>
        <w:rPr>
          <w:sz w:val="28"/>
          <w:szCs w:val="28"/>
        </w:rPr>
      </w:pPr>
    </w:p>
    <w:p w:rsidR="00E0022C" w:rsidRPr="00B705AD" w:rsidRDefault="0096477D" w:rsidP="007A37E2">
      <w:pPr>
        <w:pStyle w:val="20"/>
        <w:spacing w:line="360" w:lineRule="auto"/>
        <w:jc w:val="center"/>
        <w:rPr>
          <w:sz w:val="28"/>
          <w:szCs w:val="28"/>
        </w:rPr>
      </w:pPr>
      <w:r w:rsidRPr="00B705AD">
        <w:rPr>
          <w:sz w:val="28"/>
          <w:szCs w:val="28"/>
        </w:rPr>
        <w:t>Уважаем</w:t>
      </w:r>
      <w:r w:rsidR="00332923" w:rsidRPr="00B705AD">
        <w:rPr>
          <w:sz w:val="28"/>
          <w:szCs w:val="28"/>
        </w:rPr>
        <w:t xml:space="preserve">ый </w:t>
      </w:r>
      <w:r w:rsidR="00FF3E65">
        <w:rPr>
          <w:sz w:val="28"/>
          <w:szCs w:val="28"/>
        </w:rPr>
        <w:t>Олег Константинович</w:t>
      </w:r>
      <w:r w:rsidR="00882F9E">
        <w:rPr>
          <w:sz w:val="28"/>
          <w:szCs w:val="28"/>
        </w:rPr>
        <w:t>!</w:t>
      </w:r>
    </w:p>
    <w:p w:rsidR="007A37E2" w:rsidRDefault="00154B15" w:rsidP="007A37E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</w:t>
      </w:r>
      <w:r w:rsidR="007A37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D3543">
        <w:rPr>
          <w:sz w:val="28"/>
          <w:szCs w:val="28"/>
        </w:rPr>
        <w:t>6</w:t>
      </w:r>
      <w:r>
        <w:rPr>
          <w:sz w:val="28"/>
          <w:szCs w:val="28"/>
        </w:rPr>
        <w:t xml:space="preserve"> р</w:t>
      </w:r>
      <w:r w:rsidR="00562DB5">
        <w:rPr>
          <w:sz w:val="28"/>
          <w:szCs w:val="28"/>
        </w:rPr>
        <w:t xml:space="preserve">аздела </w:t>
      </w:r>
      <w:r w:rsidR="00562DB5">
        <w:rPr>
          <w:sz w:val="28"/>
          <w:szCs w:val="28"/>
          <w:lang w:val="en-US"/>
        </w:rPr>
        <w:t>II</w:t>
      </w:r>
      <w:r w:rsidR="004D46C2">
        <w:rPr>
          <w:sz w:val="28"/>
          <w:szCs w:val="28"/>
          <w:lang w:val="en-US"/>
        </w:rPr>
        <w:t>I</w:t>
      </w:r>
      <w:r w:rsidR="00562DB5">
        <w:rPr>
          <w:sz w:val="28"/>
          <w:szCs w:val="28"/>
        </w:rPr>
        <w:t xml:space="preserve"> приказа </w:t>
      </w:r>
      <w:r w:rsidR="00D2541D">
        <w:rPr>
          <w:sz w:val="28"/>
          <w:szCs w:val="28"/>
        </w:rPr>
        <w:t>М</w:t>
      </w:r>
      <w:r>
        <w:rPr>
          <w:sz w:val="28"/>
          <w:szCs w:val="28"/>
        </w:rPr>
        <w:t>инпромторга</w:t>
      </w:r>
      <w:r w:rsidR="00D2541D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</w:t>
      </w:r>
      <w:r w:rsidR="00562DB5">
        <w:rPr>
          <w:sz w:val="28"/>
          <w:szCs w:val="28"/>
        </w:rPr>
        <w:t xml:space="preserve">от 02.07.2015 №1815 </w:t>
      </w:r>
      <w:r w:rsidR="004D46C2">
        <w:rPr>
          <w:sz w:val="28"/>
          <w:szCs w:val="28"/>
        </w:rPr>
        <w:t xml:space="preserve">и </w:t>
      </w:r>
      <w:r w:rsidR="007A37E2">
        <w:rPr>
          <w:sz w:val="28"/>
          <w:szCs w:val="28"/>
        </w:rPr>
        <w:t>п</w:t>
      </w:r>
      <w:proofErr w:type="gramStart"/>
      <w:r w:rsidR="007A37E2">
        <w:rPr>
          <w:sz w:val="28"/>
          <w:szCs w:val="28"/>
        </w:rPr>
        <w:t>.</w:t>
      </w:r>
      <w:r w:rsidR="007A37E2" w:rsidRPr="007A37E2">
        <w:rPr>
          <w:b/>
          <w:sz w:val="28"/>
          <w:szCs w:val="28"/>
        </w:rPr>
        <w:t>Х</w:t>
      </w:r>
      <w:proofErr w:type="gramEnd"/>
      <w:r w:rsidR="007A37E2">
        <w:rPr>
          <w:sz w:val="28"/>
          <w:szCs w:val="28"/>
        </w:rPr>
        <w:t xml:space="preserve"> (указать пункт документа) методики поверки __________________________________________</w:t>
      </w:r>
      <w:r w:rsidR="007A66E7">
        <w:rPr>
          <w:sz w:val="28"/>
          <w:szCs w:val="28"/>
        </w:rPr>
        <w:t>___</w:t>
      </w:r>
      <w:r w:rsidR="007A37E2">
        <w:rPr>
          <w:sz w:val="28"/>
          <w:szCs w:val="28"/>
        </w:rPr>
        <w:t>_______ , прошу поверить</w:t>
      </w:r>
    </w:p>
    <w:p w:rsidR="007A37E2" w:rsidRDefault="007A37E2" w:rsidP="007A37E2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</w:t>
      </w:r>
      <w:r w:rsidRPr="007A37E2">
        <w:rPr>
          <w:sz w:val="28"/>
          <w:szCs w:val="28"/>
          <w:vertAlign w:val="superscript"/>
        </w:rPr>
        <w:t xml:space="preserve">наименование методики в соответствии </w:t>
      </w:r>
      <w:proofErr w:type="spellStart"/>
      <w:r w:rsidRPr="007A37E2">
        <w:rPr>
          <w:sz w:val="28"/>
          <w:szCs w:val="28"/>
          <w:vertAlign w:val="superscript"/>
        </w:rPr>
        <w:t>госреестром</w:t>
      </w:r>
      <w:proofErr w:type="spellEnd"/>
      <w:r w:rsidRPr="007A37E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на данный тип </w:t>
      </w:r>
      <w:r w:rsidRPr="007A37E2">
        <w:rPr>
          <w:sz w:val="28"/>
          <w:szCs w:val="28"/>
          <w:vertAlign w:val="superscript"/>
        </w:rPr>
        <w:t>СИ</w:t>
      </w:r>
    </w:p>
    <w:p w:rsidR="007A37E2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562DB5">
        <w:rPr>
          <w:sz w:val="28"/>
          <w:szCs w:val="28"/>
        </w:rPr>
        <w:t xml:space="preserve">, </w:t>
      </w:r>
      <w:proofErr w:type="gramStart"/>
      <w:r w:rsidR="004D46C2">
        <w:rPr>
          <w:sz w:val="28"/>
          <w:szCs w:val="28"/>
        </w:rPr>
        <w:t>в</w:t>
      </w:r>
      <w:proofErr w:type="gramEnd"/>
      <w:r w:rsidR="004D46C2">
        <w:rPr>
          <w:sz w:val="28"/>
          <w:szCs w:val="28"/>
        </w:rPr>
        <w:t xml:space="preserve"> по каналу</w:t>
      </w:r>
    </w:p>
    <w:p w:rsidR="007A37E2" w:rsidRPr="007A37E2" w:rsidRDefault="007A37E2" w:rsidP="007A66E7">
      <w:pPr>
        <w:ind w:right="15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наименование, тип СИ</w:t>
      </w:r>
    </w:p>
    <w:p w:rsidR="007A37E2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,</w:t>
      </w:r>
      <w:r w:rsidR="004D46C2">
        <w:rPr>
          <w:sz w:val="28"/>
          <w:szCs w:val="28"/>
        </w:rPr>
        <w:t xml:space="preserve"> в диапазоне</w:t>
      </w:r>
    </w:p>
    <w:p w:rsidR="007A37E2" w:rsidRPr="007A37E2" w:rsidRDefault="007A37E2" w:rsidP="007A66E7">
      <w:pPr>
        <w:ind w:right="154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наименование, тип каналов СИ</w:t>
      </w:r>
    </w:p>
    <w:p w:rsidR="00E6716A" w:rsidRDefault="007A37E2" w:rsidP="007A37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D46C2">
        <w:rPr>
          <w:sz w:val="28"/>
          <w:szCs w:val="28"/>
        </w:rPr>
        <w:t>.</w:t>
      </w:r>
    </w:p>
    <w:p w:rsidR="007A37E2" w:rsidRPr="007A37E2" w:rsidRDefault="007A37E2" w:rsidP="007A37E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диапазон измерения</w:t>
      </w:r>
    </w:p>
    <w:p w:rsidR="00373F22" w:rsidRDefault="00373F22" w:rsidP="007A37E2">
      <w:pPr>
        <w:spacing w:line="360" w:lineRule="auto"/>
        <w:ind w:firstLine="720"/>
        <w:jc w:val="center"/>
        <w:rPr>
          <w:sz w:val="28"/>
          <w:szCs w:val="28"/>
          <w:u w:val="single"/>
        </w:rPr>
      </w:pPr>
    </w:p>
    <w:p w:rsidR="00E0022C" w:rsidRPr="008874C7" w:rsidRDefault="007A37E2" w:rsidP="00EC6259">
      <w:pPr>
        <w:spacing w:line="360" w:lineRule="auto"/>
        <w:ind w:right="-1" w:firstLine="720"/>
      </w:pPr>
      <w:r>
        <w:rPr>
          <w:sz w:val="28"/>
          <w:szCs w:val="28"/>
        </w:rPr>
        <w:t xml:space="preserve">Директор </w:t>
      </w:r>
      <w:r w:rsidR="008C4154" w:rsidRPr="008C415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8C4154" w:rsidRPr="008C4154">
        <w:rPr>
          <w:sz w:val="28"/>
          <w:szCs w:val="28"/>
        </w:rPr>
        <w:t xml:space="preserve">                      </w:t>
      </w:r>
      <w:r w:rsidR="004D46C2">
        <w:rPr>
          <w:sz w:val="28"/>
          <w:szCs w:val="28"/>
        </w:rPr>
        <w:t>________________</w:t>
      </w:r>
      <w:r w:rsidR="00EC6259">
        <w:t xml:space="preserve"> </w:t>
      </w:r>
    </w:p>
    <w:sectPr w:rsidR="00E0022C" w:rsidRPr="008874C7" w:rsidSect="009F2397">
      <w:type w:val="continuous"/>
      <w:pgSz w:w="11907" w:h="16840" w:code="9"/>
      <w:pgMar w:top="709" w:right="845" w:bottom="284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EBA"/>
    <w:multiLevelType w:val="singleLevel"/>
    <w:tmpl w:val="53E27F1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F5378E"/>
    <w:multiLevelType w:val="hybridMultilevel"/>
    <w:tmpl w:val="ED86C0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BB6D86"/>
    <w:multiLevelType w:val="hybridMultilevel"/>
    <w:tmpl w:val="C38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0A8"/>
    <w:multiLevelType w:val="hybridMultilevel"/>
    <w:tmpl w:val="76CE3B8E"/>
    <w:lvl w:ilvl="0" w:tplc="F0DCDED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5F39BD"/>
    <w:multiLevelType w:val="hybridMultilevel"/>
    <w:tmpl w:val="911687EA"/>
    <w:lvl w:ilvl="0" w:tplc="8042E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7CE3"/>
    <w:multiLevelType w:val="hybridMultilevel"/>
    <w:tmpl w:val="F37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77BAE"/>
    <w:multiLevelType w:val="hybridMultilevel"/>
    <w:tmpl w:val="71DA3F12"/>
    <w:lvl w:ilvl="0" w:tplc="95926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BD26A7"/>
    <w:multiLevelType w:val="hybridMultilevel"/>
    <w:tmpl w:val="46FA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1FAF"/>
    <w:multiLevelType w:val="hybridMultilevel"/>
    <w:tmpl w:val="48AC4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C33F8"/>
    <w:multiLevelType w:val="multilevel"/>
    <w:tmpl w:val="FFD2C9E8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F033275"/>
    <w:multiLevelType w:val="hybridMultilevel"/>
    <w:tmpl w:val="74A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7F8C"/>
    <w:multiLevelType w:val="hybridMultilevel"/>
    <w:tmpl w:val="C6DEB46C"/>
    <w:lvl w:ilvl="0" w:tplc="E1BA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786DA9"/>
    <w:multiLevelType w:val="hybridMultilevel"/>
    <w:tmpl w:val="8EF6E73E"/>
    <w:lvl w:ilvl="0" w:tplc="ABE8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E834CE9"/>
    <w:multiLevelType w:val="hybridMultilevel"/>
    <w:tmpl w:val="E5B6159C"/>
    <w:lvl w:ilvl="0" w:tplc="1038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84E6E"/>
    <w:rsid w:val="0000663F"/>
    <w:rsid w:val="00013388"/>
    <w:rsid w:val="00025EA5"/>
    <w:rsid w:val="000412A6"/>
    <w:rsid w:val="00056D77"/>
    <w:rsid w:val="0006116A"/>
    <w:rsid w:val="00062C63"/>
    <w:rsid w:val="00084E6E"/>
    <w:rsid w:val="00086BE8"/>
    <w:rsid w:val="00092E36"/>
    <w:rsid w:val="000B07FA"/>
    <w:rsid w:val="000C32CB"/>
    <w:rsid w:val="000E51C4"/>
    <w:rsid w:val="000F11E4"/>
    <w:rsid w:val="000F40FE"/>
    <w:rsid w:val="00100014"/>
    <w:rsid w:val="00100D23"/>
    <w:rsid w:val="00122677"/>
    <w:rsid w:val="001230E1"/>
    <w:rsid w:val="0012318A"/>
    <w:rsid w:val="0013524F"/>
    <w:rsid w:val="001366F5"/>
    <w:rsid w:val="00153781"/>
    <w:rsid w:val="00154B15"/>
    <w:rsid w:val="0016085C"/>
    <w:rsid w:val="00162A21"/>
    <w:rsid w:val="001763D5"/>
    <w:rsid w:val="001A3E27"/>
    <w:rsid w:val="001B2A5D"/>
    <w:rsid w:val="001B3495"/>
    <w:rsid w:val="001B73EA"/>
    <w:rsid w:val="001C44F9"/>
    <w:rsid w:val="001C5CA3"/>
    <w:rsid w:val="001D687E"/>
    <w:rsid w:val="001D7CC9"/>
    <w:rsid w:val="001E3B25"/>
    <w:rsid w:val="001E56B4"/>
    <w:rsid w:val="001F30F8"/>
    <w:rsid w:val="002043B1"/>
    <w:rsid w:val="0021588F"/>
    <w:rsid w:val="0022182F"/>
    <w:rsid w:val="00232B4C"/>
    <w:rsid w:val="0024698D"/>
    <w:rsid w:val="0024764F"/>
    <w:rsid w:val="00267A59"/>
    <w:rsid w:val="002753E8"/>
    <w:rsid w:val="00277D14"/>
    <w:rsid w:val="00284DB9"/>
    <w:rsid w:val="00292636"/>
    <w:rsid w:val="00297639"/>
    <w:rsid w:val="002A7A84"/>
    <w:rsid w:val="002B10A1"/>
    <w:rsid w:val="002B59F7"/>
    <w:rsid w:val="002E1FCC"/>
    <w:rsid w:val="002E400C"/>
    <w:rsid w:val="002E5110"/>
    <w:rsid w:val="003023B1"/>
    <w:rsid w:val="00302BF5"/>
    <w:rsid w:val="00304D6B"/>
    <w:rsid w:val="003258B9"/>
    <w:rsid w:val="00332923"/>
    <w:rsid w:val="003340E6"/>
    <w:rsid w:val="00340FB9"/>
    <w:rsid w:val="00346E26"/>
    <w:rsid w:val="003473EC"/>
    <w:rsid w:val="0035003F"/>
    <w:rsid w:val="0035076F"/>
    <w:rsid w:val="00365089"/>
    <w:rsid w:val="00367EB4"/>
    <w:rsid w:val="00373F22"/>
    <w:rsid w:val="003A2286"/>
    <w:rsid w:val="003A5755"/>
    <w:rsid w:val="003D05B9"/>
    <w:rsid w:val="003D0ECE"/>
    <w:rsid w:val="003D11EB"/>
    <w:rsid w:val="003D550A"/>
    <w:rsid w:val="003D7514"/>
    <w:rsid w:val="003E76D0"/>
    <w:rsid w:val="00412107"/>
    <w:rsid w:val="00413755"/>
    <w:rsid w:val="004245E2"/>
    <w:rsid w:val="00434E16"/>
    <w:rsid w:val="004355AD"/>
    <w:rsid w:val="004401FD"/>
    <w:rsid w:val="00442925"/>
    <w:rsid w:val="004516C6"/>
    <w:rsid w:val="00475A32"/>
    <w:rsid w:val="00476373"/>
    <w:rsid w:val="004900A4"/>
    <w:rsid w:val="004901AE"/>
    <w:rsid w:val="0049467F"/>
    <w:rsid w:val="004B25B5"/>
    <w:rsid w:val="004B5641"/>
    <w:rsid w:val="004B6F85"/>
    <w:rsid w:val="004C0795"/>
    <w:rsid w:val="004C4808"/>
    <w:rsid w:val="004C5C66"/>
    <w:rsid w:val="004C7650"/>
    <w:rsid w:val="004D3F97"/>
    <w:rsid w:val="004D46C2"/>
    <w:rsid w:val="004E6E94"/>
    <w:rsid w:val="004E79EC"/>
    <w:rsid w:val="004F2A2D"/>
    <w:rsid w:val="004F2FCE"/>
    <w:rsid w:val="004F470D"/>
    <w:rsid w:val="00521520"/>
    <w:rsid w:val="005253D1"/>
    <w:rsid w:val="0052591B"/>
    <w:rsid w:val="00544815"/>
    <w:rsid w:val="00560844"/>
    <w:rsid w:val="00562DB5"/>
    <w:rsid w:val="005749A6"/>
    <w:rsid w:val="00594DA0"/>
    <w:rsid w:val="005962D8"/>
    <w:rsid w:val="00597D2F"/>
    <w:rsid w:val="005C4227"/>
    <w:rsid w:val="005D5C9C"/>
    <w:rsid w:val="0060048C"/>
    <w:rsid w:val="00613623"/>
    <w:rsid w:val="00636FE5"/>
    <w:rsid w:val="006503A0"/>
    <w:rsid w:val="006564CC"/>
    <w:rsid w:val="00672245"/>
    <w:rsid w:val="006745C8"/>
    <w:rsid w:val="006B11B2"/>
    <w:rsid w:val="006C2761"/>
    <w:rsid w:val="006C3108"/>
    <w:rsid w:val="006D1623"/>
    <w:rsid w:val="006D1D07"/>
    <w:rsid w:val="006D60D5"/>
    <w:rsid w:val="006D65F9"/>
    <w:rsid w:val="006D7378"/>
    <w:rsid w:val="006E0367"/>
    <w:rsid w:val="006E224B"/>
    <w:rsid w:val="006E2C4D"/>
    <w:rsid w:val="00702D79"/>
    <w:rsid w:val="00703FE2"/>
    <w:rsid w:val="007072E2"/>
    <w:rsid w:val="007342C4"/>
    <w:rsid w:val="0075634E"/>
    <w:rsid w:val="00770BF6"/>
    <w:rsid w:val="00773237"/>
    <w:rsid w:val="00774526"/>
    <w:rsid w:val="00793F2B"/>
    <w:rsid w:val="00796A4C"/>
    <w:rsid w:val="007A37E2"/>
    <w:rsid w:val="007A66E7"/>
    <w:rsid w:val="007B2A00"/>
    <w:rsid w:val="007D4673"/>
    <w:rsid w:val="007F49F3"/>
    <w:rsid w:val="007F6B76"/>
    <w:rsid w:val="0080117C"/>
    <w:rsid w:val="0081187A"/>
    <w:rsid w:val="00815312"/>
    <w:rsid w:val="008250B0"/>
    <w:rsid w:val="008301BA"/>
    <w:rsid w:val="008559CB"/>
    <w:rsid w:val="008823FC"/>
    <w:rsid w:val="00882F9E"/>
    <w:rsid w:val="00886E4A"/>
    <w:rsid w:val="008874C7"/>
    <w:rsid w:val="00887D70"/>
    <w:rsid w:val="008A733A"/>
    <w:rsid w:val="008B0116"/>
    <w:rsid w:val="008B301D"/>
    <w:rsid w:val="008C4154"/>
    <w:rsid w:val="008C6E5E"/>
    <w:rsid w:val="008D2877"/>
    <w:rsid w:val="008F686A"/>
    <w:rsid w:val="008F74B2"/>
    <w:rsid w:val="008F7F95"/>
    <w:rsid w:val="009135E9"/>
    <w:rsid w:val="00914CD5"/>
    <w:rsid w:val="00916659"/>
    <w:rsid w:val="00922F51"/>
    <w:rsid w:val="0094748C"/>
    <w:rsid w:val="0096477D"/>
    <w:rsid w:val="0097516E"/>
    <w:rsid w:val="009837BF"/>
    <w:rsid w:val="009A398A"/>
    <w:rsid w:val="009A727E"/>
    <w:rsid w:val="009B174E"/>
    <w:rsid w:val="009C4296"/>
    <w:rsid w:val="009C65F3"/>
    <w:rsid w:val="009C7D50"/>
    <w:rsid w:val="009D3543"/>
    <w:rsid w:val="009D4C7E"/>
    <w:rsid w:val="009E0551"/>
    <w:rsid w:val="009E1BC8"/>
    <w:rsid w:val="009E7F1A"/>
    <w:rsid w:val="009F2397"/>
    <w:rsid w:val="00A10AF1"/>
    <w:rsid w:val="00A10DC4"/>
    <w:rsid w:val="00A13A7A"/>
    <w:rsid w:val="00A145CD"/>
    <w:rsid w:val="00A14871"/>
    <w:rsid w:val="00A21CAF"/>
    <w:rsid w:val="00A27507"/>
    <w:rsid w:val="00A32999"/>
    <w:rsid w:val="00A378A3"/>
    <w:rsid w:val="00A429FA"/>
    <w:rsid w:val="00A508E3"/>
    <w:rsid w:val="00A65A0F"/>
    <w:rsid w:val="00A861CB"/>
    <w:rsid w:val="00A92A16"/>
    <w:rsid w:val="00A944ED"/>
    <w:rsid w:val="00A95E92"/>
    <w:rsid w:val="00AA12AC"/>
    <w:rsid w:val="00AB42D6"/>
    <w:rsid w:val="00AE77F8"/>
    <w:rsid w:val="00AF77DD"/>
    <w:rsid w:val="00B05277"/>
    <w:rsid w:val="00B160A7"/>
    <w:rsid w:val="00B20A5C"/>
    <w:rsid w:val="00B25008"/>
    <w:rsid w:val="00B347B0"/>
    <w:rsid w:val="00B34D11"/>
    <w:rsid w:val="00B44B74"/>
    <w:rsid w:val="00B5406B"/>
    <w:rsid w:val="00B705AD"/>
    <w:rsid w:val="00B719F4"/>
    <w:rsid w:val="00B7406C"/>
    <w:rsid w:val="00B85557"/>
    <w:rsid w:val="00BA0C07"/>
    <w:rsid w:val="00BA4E8E"/>
    <w:rsid w:val="00BB1842"/>
    <w:rsid w:val="00BB187D"/>
    <w:rsid w:val="00BB77F2"/>
    <w:rsid w:val="00BC0E26"/>
    <w:rsid w:val="00BD0A79"/>
    <w:rsid w:val="00BD1A3F"/>
    <w:rsid w:val="00C01AE3"/>
    <w:rsid w:val="00C04311"/>
    <w:rsid w:val="00C20D8E"/>
    <w:rsid w:val="00C35391"/>
    <w:rsid w:val="00C41FAF"/>
    <w:rsid w:val="00C52872"/>
    <w:rsid w:val="00C57112"/>
    <w:rsid w:val="00C62CBB"/>
    <w:rsid w:val="00C63936"/>
    <w:rsid w:val="00C752F8"/>
    <w:rsid w:val="00C94193"/>
    <w:rsid w:val="00C95936"/>
    <w:rsid w:val="00CA052D"/>
    <w:rsid w:val="00CA4A0C"/>
    <w:rsid w:val="00CB694F"/>
    <w:rsid w:val="00CC07A1"/>
    <w:rsid w:val="00CC4B85"/>
    <w:rsid w:val="00CF0E78"/>
    <w:rsid w:val="00D05988"/>
    <w:rsid w:val="00D202EA"/>
    <w:rsid w:val="00D213D3"/>
    <w:rsid w:val="00D216D2"/>
    <w:rsid w:val="00D24A0F"/>
    <w:rsid w:val="00D2541D"/>
    <w:rsid w:val="00D517F1"/>
    <w:rsid w:val="00D5560F"/>
    <w:rsid w:val="00D55D9D"/>
    <w:rsid w:val="00D627B6"/>
    <w:rsid w:val="00D62C49"/>
    <w:rsid w:val="00D67AA4"/>
    <w:rsid w:val="00D7681C"/>
    <w:rsid w:val="00D8062D"/>
    <w:rsid w:val="00D83034"/>
    <w:rsid w:val="00D84B65"/>
    <w:rsid w:val="00D85D39"/>
    <w:rsid w:val="00D934F2"/>
    <w:rsid w:val="00D95C37"/>
    <w:rsid w:val="00D97BDA"/>
    <w:rsid w:val="00DB3AA3"/>
    <w:rsid w:val="00DB7704"/>
    <w:rsid w:val="00DE4A03"/>
    <w:rsid w:val="00DF1BBA"/>
    <w:rsid w:val="00DF4CCC"/>
    <w:rsid w:val="00DF57A3"/>
    <w:rsid w:val="00E0022C"/>
    <w:rsid w:val="00E01A74"/>
    <w:rsid w:val="00E06EF5"/>
    <w:rsid w:val="00E10B39"/>
    <w:rsid w:val="00E16F02"/>
    <w:rsid w:val="00E50289"/>
    <w:rsid w:val="00E5305F"/>
    <w:rsid w:val="00E57FC2"/>
    <w:rsid w:val="00E63D4F"/>
    <w:rsid w:val="00E6716A"/>
    <w:rsid w:val="00E752A1"/>
    <w:rsid w:val="00E76D1B"/>
    <w:rsid w:val="00E82C0A"/>
    <w:rsid w:val="00E83D7F"/>
    <w:rsid w:val="00E851D5"/>
    <w:rsid w:val="00E8668E"/>
    <w:rsid w:val="00E96C5D"/>
    <w:rsid w:val="00EA2360"/>
    <w:rsid w:val="00EA50CC"/>
    <w:rsid w:val="00EA7FA5"/>
    <w:rsid w:val="00EB7F0F"/>
    <w:rsid w:val="00EC6259"/>
    <w:rsid w:val="00EC7C24"/>
    <w:rsid w:val="00ED05F2"/>
    <w:rsid w:val="00ED36BE"/>
    <w:rsid w:val="00EE3A55"/>
    <w:rsid w:val="00F05A8B"/>
    <w:rsid w:val="00F11235"/>
    <w:rsid w:val="00F20FFD"/>
    <w:rsid w:val="00F31631"/>
    <w:rsid w:val="00F42A1D"/>
    <w:rsid w:val="00F45A8A"/>
    <w:rsid w:val="00F717E6"/>
    <w:rsid w:val="00F73623"/>
    <w:rsid w:val="00F930FF"/>
    <w:rsid w:val="00FB369B"/>
    <w:rsid w:val="00FB5A62"/>
    <w:rsid w:val="00FC36FA"/>
    <w:rsid w:val="00FD4FA4"/>
    <w:rsid w:val="00FD51C8"/>
    <w:rsid w:val="00FF06A6"/>
    <w:rsid w:val="00FF2A8D"/>
    <w:rsid w:val="00FF3E65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70"/>
  </w:style>
  <w:style w:type="paragraph" w:styleId="2">
    <w:name w:val="heading 2"/>
    <w:basedOn w:val="a"/>
    <w:next w:val="a"/>
    <w:qFormat/>
    <w:rsid w:val="005253D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50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7D70"/>
  </w:style>
  <w:style w:type="paragraph" w:customStyle="1" w:styleId="11">
    <w:name w:val="Заголовок 11"/>
    <w:basedOn w:val="1"/>
    <w:next w:val="1"/>
    <w:rsid w:val="00887D70"/>
    <w:pPr>
      <w:keepNext/>
      <w:outlineLvl w:val="0"/>
    </w:pPr>
    <w:rPr>
      <w:sz w:val="28"/>
    </w:rPr>
  </w:style>
  <w:style w:type="character" w:customStyle="1" w:styleId="10">
    <w:name w:val="Основной шрифт абзаца1"/>
    <w:rsid w:val="00887D70"/>
  </w:style>
  <w:style w:type="paragraph" w:customStyle="1" w:styleId="Normal1">
    <w:name w:val="Normal1"/>
    <w:rsid w:val="00887D70"/>
    <w:pPr>
      <w:widowControl w:val="0"/>
      <w:spacing w:line="280" w:lineRule="auto"/>
      <w:ind w:left="200" w:right="200"/>
      <w:jc w:val="center"/>
    </w:pPr>
    <w:rPr>
      <w:b/>
      <w:snapToGrid w:val="0"/>
    </w:rPr>
  </w:style>
  <w:style w:type="paragraph" w:customStyle="1" w:styleId="FR1">
    <w:name w:val="FR1"/>
    <w:rsid w:val="00887D70"/>
    <w:pPr>
      <w:widowControl w:val="0"/>
      <w:spacing w:before="320"/>
    </w:pPr>
    <w:rPr>
      <w:rFonts w:ascii="Arial" w:hAnsi="Arial"/>
      <w:snapToGrid w:val="0"/>
    </w:rPr>
  </w:style>
  <w:style w:type="character" w:customStyle="1" w:styleId="12">
    <w:name w:val="Гиперссылка1"/>
    <w:rsid w:val="00887D70"/>
    <w:rPr>
      <w:color w:val="0000FF"/>
      <w:u w:val="single"/>
    </w:rPr>
  </w:style>
  <w:style w:type="character" w:customStyle="1" w:styleId="13">
    <w:name w:val="Просмотренная гиперссылка1"/>
    <w:rsid w:val="00887D70"/>
    <w:rPr>
      <w:color w:val="800080"/>
      <w:u w:val="single"/>
    </w:rPr>
  </w:style>
  <w:style w:type="paragraph" w:customStyle="1" w:styleId="14">
    <w:name w:val="Текст выноски1"/>
    <w:basedOn w:val="1"/>
    <w:rsid w:val="00887D70"/>
    <w:rPr>
      <w:rFonts w:ascii="Tahoma" w:hAnsi="Tahoma"/>
      <w:sz w:val="16"/>
    </w:rPr>
  </w:style>
  <w:style w:type="paragraph" w:customStyle="1" w:styleId="15">
    <w:name w:val="Основной текст1"/>
    <w:basedOn w:val="1"/>
    <w:rsid w:val="00887D70"/>
    <w:pPr>
      <w:jc w:val="both"/>
    </w:pPr>
    <w:rPr>
      <w:sz w:val="28"/>
    </w:rPr>
  </w:style>
  <w:style w:type="table" w:styleId="a3">
    <w:name w:val="Table Grid"/>
    <w:basedOn w:val="a1"/>
    <w:rsid w:val="00084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480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253D1"/>
    <w:pPr>
      <w:shd w:val="clear" w:color="auto" w:fill="FFFFFF"/>
      <w:tabs>
        <w:tab w:val="left" w:pos="1306"/>
      </w:tabs>
      <w:ind w:firstLine="720"/>
    </w:pPr>
    <w:rPr>
      <w:b/>
      <w:bCs/>
      <w:color w:val="000000"/>
      <w:sz w:val="28"/>
      <w:szCs w:val="28"/>
    </w:rPr>
  </w:style>
  <w:style w:type="paragraph" w:styleId="20">
    <w:name w:val="Body Text Indent 2"/>
    <w:basedOn w:val="a"/>
    <w:rsid w:val="005253D1"/>
    <w:pPr>
      <w:ind w:firstLine="720"/>
      <w:jc w:val="both"/>
    </w:pPr>
    <w:rPr>
      <w:sz w:val="22"/>
    </w:rPr>
  </w:style>
  <w:style w:type="character" w:customStyle="1" w:styleId="newsheader1">
    <w:name w:val="newsheader1"/>
    <w:rsid w:val="008C6E5E"/>
    <w:rPr>
      <w:rFonts w:ascii="Arial" w:hAnsi="Arial" w:cs="Arial" w:hint="default"/>
      <w:b/>
      <w:bCs/>
      <w:color w:val="663300"/>
    </w:rPr>
  </w:style>
  <w:style w:type="character" w:styleId="a6">
    <w:name w:val="Hyperlink"/>
    <w:uiPriority w:val="99"/>
    <w:unhideWhenUsed/>
    <w:rsid w:val="003500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A3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&#1064;&#1072;&#1073;&#1083;&#1086;&#1085;&#1099;\&#1041;&#1083;&#1072;&#1085;&#1082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документа.dot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scsm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Предустановлен</dc:creator>
  <cp:lastModifiedBy>Maria S. Belokoneva</cp:lastModifiedBy>
  <cp:revision>2</cp:revision>
  <cp:lastPrinted>2017-05-11T07:34:00Z</cp:lastPrinted>
  <dcterms:created xsi:type="dcterms:W3CDTF">2018-04-23T06:52:00Z</dcterms:created>
  <dcterms:modified xsi:type="dcterms:W3CDTF">2018-04-23T06:52:00Z</dcterms:modified>
</cp:coreProperties>
</file>